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3E81" w:rsidRPr="00D65440" w:rsidRDefault="00A83E81" w:rsidP="00A83E81">
      <w:pPr>
        <w:pStyle w:val="Heading1"/>
      </w:pPr>
      <w:r w:rsidRPr="00D65440">
        <w:t>ACRIFLAVINE    CAS # 8048520</w:t>
      </w:r>
    </w:p>
    <w:p w:rsidR="00A83E81" w:rsidRPr="00D65440" w:rsidRDefault="00A83E81" w:rsidP="00A83E81">
      <w:pPr>
        <w:pStyle w:val="PlainText"/>
        <w:rPr>
          <w:rFonts w:ascii="Courier New" w:hAnsi="Courier New" w:cs="Courier New"/>
          <w:sz w:val="20"/>
          <w:szCs w:val="20"/>
        </w:rPr>
      </w:pPr>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A83E81" w:rsidRPr="00D65440" w:rsidRDefault="00A83E81" w:rsidP="00A83E81">
      <w:pPr>
        <w:pStyle w:val="PlainText"/>
        <w:rPr>
          <w:rFonts w:ascii="Courier New" w:hAnsi="Courier New" w:cs="Courier New"/>
          <w:sz w:val="20"/>
          <w:szCs w:val="20"/>
        </w:rPr>
      </w:pPr>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G   .   </w:t>
      </w:r>
      <w:proofErr w:type="gramStart"/>
      <w:r w:rsidRPr="00D65440">
        <w:rPr>
          <w:rFonts w:ascii="Courier New" w:hAnsi="Courier New" w:cs="Courier New"/>
          <w:sz w:val="20"/>
          <w:szCs w:val="20"/>
        </w:rPr>
        <w:t>I   J   K   .</w:t>
      </w:r>
      <w:proofErr w:type="gramEnd"/>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2.7 - </w:t>
      </w:r>
      <w:proofErr w:type="gramStart"/>
      <w:r w:rsidRPr="00D65440">
        <w:rPr>
          <w:rFonts w:ascii="Courier New" w:hAnsi="Courier New" w:cs="Courier New"/>
          <w:sz w:val="20"/>
          <w:szCs w:val="20"/>
        </w:rPr>
        <w:t>LD50  1048.0</w:t>
      </w:r>
      <w:proofErr w:type="gramEnd"/>
      <w:r w:rsidRPr="00D65440">
        <w:rPr>
          <w:rFonts w:ascii="Courier New" w:hAnsi="Courier New" w:cs="Courier New"/>
          <w:sz w:val="20"/>
          <w:szCs w:val="20"/>
        </w:rPr>
        <w:t xml:space="preserve"> mg/Kg</w:t>
      </w:r>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 xml:space="preserve">  SOLVENT NARCOTIC OR NEUROTOXIN</w:t>
      </w:r>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A83E81" w:rsidRPr="00D65440" w:rsidRDefault="00A83E81" w:rsidP="00A83E81">
      <w:pPr>
        <w:pStyle w:val="PlainText"/>
        <w:rPr>
          <w:rFonts w:ascii="Courier New" w:hAnsi="Courier New" w:cs="Courier New"/>
          <w:sz w:val="20"/>
          <w:szCs w:val="20"/>
        </w:rPr>
      </w:pPr>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ROUTE OF EXPOSURE</w:t>
      </w:r>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 xml:space="preserve">   Eye Contact: Causes severe eye irritation.</w:t>
      </w:r>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is irritating to</w:t>
      </w:r>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w:t>
      </w:r>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 xml:space="preserve">   Exposure can cause: Cardiovascular effects. </w:t>
      </w:r>
      <w:proofErr w:type="gramStart"/>
      <w:r w:rsidRPr="00D65440">
        <w:rPr>
          <w:rFonts w:ascii="Courier New" w:hAnsi="Courier New" w:cs="Courier New"/>
          <w:sz w:val="20"/>
          <w:szCs w:val="20"/>
        </w:rPr>
        <w:t>CNS depression.</w:t>
      </w:r>
      <w:proofErr w:type="gramEnd"/>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 depression.</w:t>
      </w:r>
      <w:proofErr w:type="gramEnd"/>
    </w:p>
    <w:p w:rsidR="00A83E81" w:rsidRPr="00D65440" w:rsidRDefault="00A83E81" w:rsidP="00A83E81">
      <w:pPr>
        <w:pStyle w:val="PlainText"/>
        <w:rPr>
          <w:rFonts w:ascii="Courier New" w:hAnsi="Courier New" w:cs="Courier New"/>
          <w:sz w:val="20"/>
          <w:szCs w:val="20"/>
        </w:rPr>
      </w:pPr>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A83E81" w:rsidRPr="00D65440" w:rsidRDefault="00A83E81" w:rsidP="00A83E81">
      <w:pPr>
        <w:pStyle w:val="PlainText"/>
        <w:rPr>
          <w:rFonts w:ascii="Courier New" w:hAnsi="Courier New" w:cs="Courier New"/>
          <w:sz w:val="20"/>
          <w:szCs w:val="20"/>
        </w:rPr>
      </w:pPr>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STORAGE GROUP(S):</w:t>
      </w:r>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A83E81" w:rsidRPr="00D65440" w:rsidRDefault="00A83E81" w:rsidP="00A83E81">
      <w:pPr>
        <w:pStyle w:val="PlainText"/>
        <w:rPr>
          <w:rFonts w:ascii="Courier New" w:hAnsi="Courier New" w:cs="Courier New"/>
          <w:sz w:val="20"/>
          <w:szCs w:val="20"/>
        </w:rPr>
      </w:pPr>
    </w:p>
    <w:p w:rsidR="00A83E81" w:rsidRPr="00D65440" w:rsidRDefault="00A83E81" w:rsidP="00A83E81">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:Oxidizing</w:t>
      </w:r>
      <w:proofErr w:type="spellEnd"/>
      <w:proofErr w:type="gramEnd"/>
      <w:r w:rsidRPr="00D65440">
        <w:rPr>
          <w:rFonts w:ascii="Courier New" w:hAnsi="Courier New" w:cs="Courier New"/>
          <w:sz w:val="20"/>
          <w:szCs w:val="20"/>
        </w:rPr>
        <w:t xml:space="preserve"> agents.</w:t>
      </w:r>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A83E81" w:rsidRPr="00D65440" w:rsidRDefault="00A83E81" w:rsidP="00A83E81">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chloride gas</w:t>
      </w:r>
    </w:p>
    <w:p w:rsidR="00A83E81" w:rsidRPr="00D65440" w:rsidRDefault="00A83E81" w:rsidP="00A83E81">
      <w:pPr>
        <w:pStyle w:val="PlainText"/>
        <w:rPr>
          <w:rFonts w:ascii="Courier New" w:hAnsi="Courier New" w:cs="Courier New"/>
          <w:sz w:val="20"/>
          <w:szCs w:val="20"/>
        </w:rPr>
      </w:pPr>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A83E81" w:rsidRPr="00D65440" w:rsidRDefault="00A83E81" w:rsidP="00A83E81">
      <w:pPr>
        <w:pStyle w:val="PlainText"/>
        <w:rPr>
          <w:rFonts w:ascii="Courier New" w:hAnsi="Courier New" w:cs="Courier New"/>
          <w:sz w:val="20"/>
          <w:szCs w:val="20"/>
        </w:rPr>
      </w:pPr>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r w:rsidRPr="00D65440">
        <w:rPr>
          <w:rFonts w:ascii="Courier New" w:hAnsi="Courier New" w:cs="Courier New"/>
          <w:sz w:val="20"/>
          <w:szCs w:val="20"/>
        </w:rPr>
        <w:t xml:space="preserve"> N</w:t>
      </w:r>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 </w:t>
      </w:r>
      <w:proofErr w:type="gramStart"/>
      <w:r w:rsidRPr="00D65440">
        <w:rPr>
          <w:rFonts w:ascii="Courier New" w:hAnsi="Courier New" w:cs="Courier New"/>
          <w:sz w:val="20"/>
          <w:szCs w:val="20"/>
        </w:rPr>
        <w:t>Dangerous for the environment.</w:t>
      </w:r>
      <w:proofErr w:type="gramEnd"/>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 xml:space="preserve">   R: </w:t>
      </w:r>
      <w:proofErr w:type="gramStart"/>
      <w:r w:rsidRPr="00D65440">
        <w:rPr>
          <w:rFonts w:ascii="Courier New" w:hAnsi="Courier New" w:cs="Courier New"/>
          <w:sz w:val="20"/>
          <w:szCs w:val="20"/>
        </w:rPr>
        <w:t>22 37/38 41 50/53</w:t>
      </w:r>
      <w:proofErr w:type="gramEnd"/>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 Irritating to respiratory</w:t>
      </w:r>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system</w:t>
      </w:r>
      <w:proofErr w:type="gramEnd"/>
      <w:r w:rsidRPr="00D65440">
        <w:rPr>
          <w:rFonts w:ascii="Courier New" w:hAnsi="Courier New" w:cs="Courier New"/>
          <w:sz w:val="20"/>
          <w:szCs w:val="20"/>
        </w:rPr>
        <w:t xml:space="preserve"> and skin. </w:t>
      </w:r>
      <w:proofErr w:type="gramStart"/>
      <w:r w:rsidRPr="00D65440">
        <w:rPr>
          <w:rFonts w:ascii="Courier New" w:hAnsi="Courier New" w:cs="Courier New"/>
          <w:sz w:val="20"/>
          <w:szCs w:val="20"/>
        </w:rPr>
        <w:t>Risk of serious damage to eyes.</w:t>
      </w:r>
      <w:proofErr w:type="gramEnd"/>
      <w:r w:rsidRPr="00D65440">
        <w:rPr>
          <w:rFonts w:ascii="Courier New" w:hAnsi="Courier New" w:cs="Courier New"/>
          <w:sz w:val="20"/>
          <w:szCs w:val="20"/>
        </w:rPr>
        <w:t xml:space="preserve"> Very toxic to</w:t>
      </w:r>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aquatic</w:t>
      </w:r>
      <w:proofErr w:type="gramEnd"/>
      <w:r w:rsidRPr="00D65440">
        <w:rPr>
          <w:rFonts w:ascii="Courier New" w:hAnsi="Courier New" w:cs="Courier New"/>
          <w:sz w:val="20"/>
          <w:szCs w:val="20"/>
        </w:rPr>
        <w:t xml:space="preserve"> organisms, may cause long-term adverse effects in the</w:t>
      </w:r>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aquatic</w:t>
      </w:r>
      <w:proofErr w:type="gramEnd"/>
      <w:r w:rsidRPr="00D65440">
        <w:rPr>
          <w:rFonts w:ascii="Courier New" w:hAnsi="Courier New" w:cs="Courier New"/>
          <w:sz w:val="20"/>
          <w:szCs w:val="20"/>
        </w:rPr>
        <w:t xml:space="preserve"> environment.</w:t>
      </w:r>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 xml:space="preserve">   S: 26 39 60 61</w:t>
      </w:r>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eye/face</w:t>
      </w:r>
      <w:proofErr w:type="gramEnd"/>
      <w:r w:rsidRPr="00D65440">
        <w:rPr>
          <w:rFonts w:ascii="Courier New" w:hAnsi="Courier New" w:cs="Courier New"/>
          <w:sz w:val="20"/>
          <w:szCs w:val="20"/>
        </w:rPr>
        <w:t xml:space="preserve"> protection. This material and its container must be</w:t>
      </w:r>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disposed</w:t>
      </w:r>
      <w:proofErr w:type="gramEnd"/>
      <w:r w:rsidRPr="00D65440">
        <w:rPr>
          <w:rFonts w:ascii="Courier New" w:hAnsi="Courier New" w:cs="Courier New"/>
          <w:sz w:val="20"/>
          <w:szCs w:val="20"/>
        </w:rPr>
        <w:t xml:space="preserve"> of as hazardous waste. Avoid release to the</w:t>
      </w:r>
    </w:p>
    <w:p w:rsidR="00A83E81" w:rsidRPr="00D65440" w:rsidRDefault="00A83E81" w:rsidP="00A83E8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environment</w:t>
      </w:r>
      <w:proofErr w:type="gramEnd"/>
      <w:r w:rsidRPr="00D65440">
        <w:rPr>
          <w:rFonts w:ascii="Courier New" w:hAnsi="Courier New" w:cs="Courier New"/>
          <w:sz w:val="20"/>
          <w:szCs w:val="20"/>
        </w:rPr>
        <w:t xml:space="preserve">. Refer to special instructions/safety data sheets. </w:t>
      </w:r>
    </w:p>
    <w:p w:rsidR="00A83E81" w:rsidRPr="00D65440" w:rsidRDefault="00A83E81" w:rsidP="00A83E81">
      <w:pPr>
        <w:pStyle w:val="PlainText"/>
        <w:rPr>
          <w:rFonts w:ascii="Courier New" w:hAnsi="Courier New" w:cs="Courier New"/>
          <w:sz w:val="20"/>
          <w:szCs w:val="20"/>
        </w:rPr>
      </w:pPr>
    </w:p>
    <w:p w:rsidR="00A83E81" w:rsidRPr="00D65440" w:rsidRDefault="00A83E81" w:rsidP="00A83E81">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A83E81">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E81"/>
    <w:rsid w:val="003F40DA"/>
    <w:rsid w:val="00A83E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83E8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3E81"/>
    <w:rPr>
      <w:rFonts w:ascii="Courier New" w:eastAsiaTheme="majorEastAsia" w:hAnsi="Courier New" w:cstheme="majorBidi"/>
      <w:b/>
      <w:bCs/>
      <w:sz w:val="20"/>
      <w:szCs w:val="28"/>
    </w:rPr>
  </w:style>
  <w:style w:type="paragraph" w:styleId="NoSpacing">
    <w:name w:val="No Spacing"/>
    <w:autoRedefine/>
    <w:uiPriority w:val="1"/>
    <w:qFormat/>
    <w:rsid w:val="00A83E81"/>
    <w:pPr>
      <w:spacing w:after="0" w:line="240" w:lineRule="auto"/>
      <w:jc w:val="both"/>
    </w:pPr>
    <w:rPr>
      <w:sz w:val="18"/>
    </w:rPr>
  </w:style>
  <w:style w:type="paragraph" w:styleId="PlainText">
    <w:name w:val="Plain Text"/>
    <w:basedOn w:val="Normal"/>
    <w:link w:val="PlainTextChar"/>
    <w:uiPriority w:val="99"/>
    <w:unhideWhenUsed/>
    <w:rsid w:val="00A83E8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83E81"/>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83E8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3E81"/>
    <w:rPr>
      <w:rFonts w:ascii="Courier New" w:eastAsiaTheme="majorEastAsia" w:hAnsi="Courier New" w:cstheme="majorBidi"/>
      <w:b/>
      <w:bCs/>
      <w:sz w:val="20"/>
      <w:szCs w:val="28"/>
    </w:rPr>
  </w:style>
  <w:style w:type="paragraph" w:styleId="NoSpacing">
    <w:name w:val="No Spacing"/>
    <w:autoRedefine/>
    <w:uiPriority w:val="1"/>
    <w:qFormat/>
    <w:rsid w:val="00A83E81"/>
    <w:pPr>
      <w:spacing w:after="0" w:line="240" w:lineRule="auto"/>
      <w:jc w:val="both"/>
    </w:pPr>
    <w:rPr>
      <w:sz w:val="18"/>
    </w:rPr>
  </w:style>
  <w:style w:type="paragraph" w:styleId="PlainText">
    <w:name w:val="Plain Text"/>
    <w:basedOn w:val="Normal"/>
    <w:link w:val="PlainTextChar"/>
    <w:uiPriority w:val="99"/>
    <w:unhideWhenUsed/>
    <w:rsid w:val="00A83E8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83E8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431</Words>
  <Characters>2457</Characters>
  <Application>Microsoft Office Word</Application>
  <DocSecurity>0</DocSecurity>
  <Lines>20</Lines>
  <Paragraphs>5</Paragraphs>
  <ScaleCrop>false</ScaleCrop>
  <Company/>
  <LinksUpToDate>false</LinksUpToDate>
  <CharactersWithSpaces>2883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2012-08-15T17:43:00Z</dcterms:created>
  <dcterms:modified xsi:type="dcterms:W3CDTF">2012-08-15T17:43:00Z</dcterms:modified>
</cp:coreProperties>
</file>