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2E2" w:rsidRPr="00D65440" w:rsidRDefault="00C072E2" w:rsidP="00C072E2">
      <w:pPr>
        <w:pStyle w:val="Heading1"/>
      </w:pPr>
      <w:r w:rsidRPr="00D65440">
        <w:t>AMINOBENZYLAMINE (4</w:t>
      </w:r>
      <w:proofErr w:type="gramStart"/>
      <w:r w:rsidRPr="00D65440">
        <w:t>-)</w:t>
      </w:r>
      <w:proofErr w:type="gramEnd"/>
      <w:r w:rsidRPr="00D65440">
        <w:t xml:space="preserve">    CAS # 4403718</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1   0      </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ROUTE OF EXPOSURE</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235</w:t>
      </w:r>
      <w:proofErr w:type="gramEnd"/>
      <w:r w:rsidRPr="00D65440">
        <w:rPr>
          <w:rFonts w:ascii="Courier New" w:hAnsi="Courier New" w:cs="Courier New"/>
          <w:sz w:val="20"/>
          <w:szCs w:val="20"/>
        </w:rPr>
        <w:t xml:space="preserve"> °F</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STORAGE GROUP(S):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REQUIREMENTS Handle and store under inert gas.</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Symbol of Danger: C</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Corrosive.</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R: 34</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Risk Statements: Causes burns.</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 26 28 36/37/39 45</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After</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contact</w:t>
      </w:r>
      <w:proofErr w:type="gramEnd"/>
      <w:r w:rsidRPr="00D65440">
        <w:rPr>
          <w:rFonts w:ascii="Courier New" w:hAnsi="Courier New" w:cs="Courier New"/>
          <w:sz w:val="20"/>
          <w:szCs w:val="20"/>
        </w:rPr>
        <w:t xml:space="preserve"> with skin, wash immediately with plenty of water. Wear</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gloves, and eye/face protection.</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In case of accident or if you feel unwell, seek medical advice</w:t>
      </w:r>
    </w:p>
    <w:p w:rsidR="00C072E2" w:rsidRPr="00D65440" w:rsidRDefault="00C072E2" w:rsidP="00C072E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(show the label where possible). </w:t>
      </w:r>
    </w:p>
    <w:p w:rsidR="00C072E2" w:rsidRPr="00D65440" w:rsidRDefault="00C072E2" w:rsidP="00C072E2">
      <w:pPr>
        <w:pStyle w:val="PlainText"/>
        <w:rPr>
          <w:rFonts w:ascii="Courier New" w:hAnsi="Courier New" w:cs="Courier New"/>
          <w:sz w:val="20"/>
          <w:szCs w:val="20"/>
        </w:rPr>
      </w:pPr>
    </w:p>
    <w:p w:rsidR="00C072E2" w:rsidRPr="00D65440" w:rsidRDefault="00C072E2" w:rsidP="00C072E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C072E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2E2"/>
    <w:rsid w:val="003F40DA"/>
    <w:rsid w:val="00C072E2"/>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072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2E2"/>
    <w:rPr>
      <w:rFonts w:ascii="Courier New" w:eastAsiaTheme="majorEastAsia" w:hAnsi="Courier New" w:cstheme="majorBidi"/>
      <w:b/>
      <w:bCs/>
      <w:sz w:val="20"/>
      <w:szCs w:val="28"/>
    </w:rPr>
  </w:style>
  <w:style w:type="paragraph" w:styleId="NoSpacing">
    <w:name w:val="No Spacing"/>
    <w:autoRedefine/>
    <w:uiPriority w:val="1"/>
    <w:qFormat/>
    <w:rsid w:val="00C072E2"/>
    <w:pPr>
      <w:spacing w:after="0" w:line="240" w:lineRule="auto"/>
      <w:jc w:val="both"/>
    </w:pPr>
    <w:rPr>
      <w:sz w:val="18"/>
    </w:rPr>
  </w:style>
  <w:style w:type="paragraph" w:styleId="PlainText">
    <w:name w:val="Plain Text"/>
    <w:basedOn w:val="Normal"/>
    <w:link w:val="PlainTextChar"/>
    <w:uiPriority w:val="99"/>
    <w:unhideWhenUsed/>
    <w:rsid w:val="00C072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72E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072E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2E2"/>
    <w:rPr>
      <w:rFonts w:ascii="Courier New" w:eastAsiaTheme="majorEastAsia" w:hAnsi="Courier New" w:cstheme="majorBidi"/>
      <w:b/>
      <w:bCs/>
      <w:sz w:val="20"/>
      <w:szCs w:val="28"/>
    </w:rPr>
  </w:style>
  <w:style w:type="paragraph" w:styleId="NoSpacing">
    <w:name w:val="No Spacing"/>
    <w:autoRedefine/>
    <w:uiPriority w:val="1"/>
    <w:qFormat/>
    <w:rsid w:val="00C072E2"/>
    <w:pPr>
      <w:spacing w:after="0" w:line="240" w:lineRule="auto"/>
      <w:jc w:val="both"/>
    </w:pPr>
    <w:rPr>
      <w:sz w:val="18"/>
    </w:rPr>
  </w:style>
  <w:style w:type="paragraph" w:styleId="PlainText">
    <w:name w:val="Plain Text"/>
    <w:basedOn w:val="Normal"/>
    <w:link w:val="PlainTextChar"/>
    <w:uiPriority w:val="99"/>
    <w:unhideWhenUsed/>
    <w:rsid w:val="00C072E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072E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2012-08-15T18:04:00Z</dcterms:created>
  <dcterms:modified xsi:type="dcterms:W3CDTF">2012-08-15T18:04:00Z</dcterms:modified>
</cp:coreProperties>
</file>