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7987" w:rsidRPr="00D65440" w:rsidRDefault="001D7987" w:rsidP="001D7987">
      <w:pPr>
        <w:pStyle w:val="Heading1"/>
      </w:pPr>
      <w:r w:rsidRPr="00D65440">
        <w:t>ACRYLOYL CHLORIDE    CAS # 814686   HAZARDOUS CHEMICAL OF CONCERN</w:t>
      </w:r>
    </w:p>
    <w:p w:rsidR="001D7987" w:rsidRPr="00D65440" w:rsidRDefault="001D7987" w:rsidP="001D7987">
      <w:pPr>
        <w:pStyle w:val="PlainText"/>
        <w:rPr>
          <w:rFonts w:ascii="Courier New" w:hAnsi="Courier New" w:cs="Courier New"/>
          <w:sz w:val="20"/>
          <w:szCs w:val="20"/>
        </w:rPr>
      </w:pP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A  Special Carcinogen        E  Dermal Hazard   I  Neurotoxin</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B  Human Terato\Repro Haz    F  Corrosive       J  Suspect Carcinogen</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C  Highly Toxic              G  Eye Damage      K  Suspect Terato\Repro Haz</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D  Inhalation Hazard         H  STEL            L  Sensitizers</w:t>
      </w:r>
    </w:p>
    <w:p w:rsidR="001D7987" w:rsidRPr="00D65440" w:rsidRDefault="001D7987" w:rsidP="001D7987">
      <w:pPr>
        <w:pStyle w:val="PlainText"/>
        <w:rPr>
          <w:rFonts w:ascii="Courier New" w:hAnsi="Courier New" w:cs="Courier New"/>
          <w:sz w:val="20"/>
          <w:szCs w:val="20"/>
        </w:rPr>
      </w:pP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 xml:space="preserve">  HAZARD INDEX    .   .   C   D   .   .   G   .   .   .   .   .</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 xml:space="preserve">  NFPA HAZARD CODES (H,F,R,O)  4   3   1   W   </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 xml:space="preserve">  EXTREMELY TOXIC - DESIGNATED AREA MAY BE REQUIRED</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5 - LD50         mg/Kg</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 xml:space="preserve">  INHALATION HAZARD  INHALATION RISK INDEX   &lt;1  - LC50     28.5</w:t>
      </w:r>
    </w:p>
    <w:p w:rsidR="001D7987" w:rsidRPr="00D65440" w:rsidRDefault="001D7987" w:rsidP="001D7987">
      <w:pPr>
        <w:pStyle w:val="PlainText"/>
        <w:rPr>
          <w:rFonts w:ascii="Courier New" w:hAnsi="Courier New" w:cs="Courier New"/>
          <w:sz w:val="20"/>
          <w:szCs w:val="20"/>
        </w:rPr>
      </w:pP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ROUTE OF EXPOSURE</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 xml:space="preserve"> skin Contact: Causes burns.</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 xml:space="preserve"> skin Absorption: May be harmful if absorbed through the skin.</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 xml:space="preserve">   Eye Contact: Lachrymator. Causes burns.</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extremely destructive to the tissue of</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 xml:space="preserve">   the mucous membranes and upper respiratory tract. May be fatal</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 xml:space="preserve">   if inhaled.</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 xml:space="preserve">   wheezing, laryngitis, shortness of breath, headache, nausea, and</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 xml:space="preserve">   vomiting. Inhalation may result in spasm, inflammation and edema</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 xml:space="preserve">   of the larynxand bronchi, chemical pneumonitis, and pulmonary</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 xml:space="preserve">   edema. Material is extremely destructive to tissue of the mucous</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 xml:space="preserve">   membranes and upper respiratory tract, eyes, and skin. </w:t>
      </w:r>
    </w:p>
    <w:p w:rsidR="001D7987" w:rsidRPr="00D65440" w:rsidRDefault="001D7987" w:rsidP="001D7987">
      <w:pPr>
        <w:pStyle w:val="PlainText"/>
        <w:rPr>
          <w:rFonts w:ascii="Courier New" w:hAnsi="Courier New" w:cs="Courier New"/>
          <w:sz w:val="20"/>
          <w:szCs w:val="20"/>
        </w:rPr>
      </w:pP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 xml:space="preserve">  Flammable</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 xml:space="preserve">  FLASH POINT  57.2 °F</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 xml:space="preserve">  Forms ignitable mixtures in air at room temperature - Danger of remote</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ignition and flashback</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 xml:space="preserve">  Reacts violently with water</w:t>
      </w:r>
    </w:p>
    <w:p w:rsidR="001D7987" w:rsidRPr="00D65440" w:rsidRDefault="001D7987" w:rsidP="001D7987">
      <w:pPr>
        <w:pStyle w:val="PlainText"/>
        <w:rPr>
          <w:rFonts w:ascii="Courier New" w:hAnsi="Courier New" w:cs="Courier New"/>
          <w:sz w:val="20"/>
          <w:szCs w:val="20"/>
        </w:rPr>
      </w:pP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STORAGE GROUP(S):</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 xml:space="preserve">     b - Pyrophoric/Water Reactive</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WASTE CHARACTERISTIC HAZARD:   IGNITABLE   REACTIVE   TOXIC</w:t>
      </w:r>
    </w:p>
    <w:p w:rsidR="001D7987" w:rsidRPr="00D65440" w:rsidRDefault="001D7987" w:rsidP="001D7987">
      <w:pPr>
        <w:pStyle w:val="PlainText"/>
        <w:rPr>
          <w:rFonts w:ascii="Courier New" w:hAnsi="Courier New" w:cs="Courier New"/>
          <w:sz w:val="20"/>
          <w:szCs w:val="20"/>
        </w:rPr>
      </w:pP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INCOMPATIBILITIES:Alcohols, Oxidizing agents, Strong bases.</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Do not use water.</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TOXIC EMISSIONS WHEN BURNED: Phosgene gas Hydrogen chloride gas</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Store at 2-8°C</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Keep tightly closed. Keep away from heat, sparks, and open flame. Do not</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allow contact with water</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Light sensitive.</w:t>
      </w:r>
    </w:p>
    <w:p w:rsidR="001D7987" w:rsidRPr="00D65440" w:rsidRDefault="001D7987" w:rsidP="001D7987">
      <w:pPr>
        <w:pStyle w:val="PlainText"/>
        <w:rPr>
          <w:rFonts w:ascii="Courier New" w:hAnsi="Courier New" w:cs="Courier New"/>
          <w:sz w:val="20"/>
          <w:szCs w:val="20"/>
        </w:rPr>
      </w:pP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HANDLING: Do not breathe vapor. Do not get in eyes, on skin, on clothing.</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lastRenderedPageBreak/>
        <w:t>Avoid prolonged or repeated exposure. STORAGE: Keep tightly closed. Keep away</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from heat, sparks, and open flame\. Incompatible Materials: Do not allow</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contact with water   Store at 2-8░C SPECIAL REQUIREMENTS  Light sensitive.</w:t>
      </w:r>
    </w:p>
    <w:p w:rsidR="001D7987" w:rsidRPr="00D65440" w:rsidRDefault="001D7987" w:rsidP="001D7987">
      <w:pPr>
        <w:pStyle w:val="PlainText"/>
        <w:rPr>
          <w:rFonts w:ascii="Courier New" w:hAnsi="Courier New" w:cs="Courier New"/>
          <w:sz w:val="20"/>
          <w:szCs w:val="20"/>
        </w:rPr>
      </w:pP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 xml:space="preserve">   Symbol of Danger: F-T+</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Highly Flammable. Very toxic.</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 xml:space="preserve">   R: 11-14-26-34</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 xml:space="preserve">   Risk Statements: Highly flammable. Reacts violently with water.</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 xml:space="preserve">   Very toxic by inhalation. Causes burns.</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 xml:space="preserve">   S: 7/9-16-26-36/37/39-45-28</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 xml:space="preserve">   Safety Statements: Keep container tightly closed and in</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 xml:space="preserve">   well-ventilated place. Keep away from sources of ignition - no</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 xml:space="preserve">   smoking. In case of contact with eyes, rinse immediately with</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 xml:space="preserve">   plenty of water and seek medical advice. Wear suitable</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 xml:space="preserve">   protective clothing, gloves, and eye/face protection. In case of</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 xml:space="preserve">   accident or if you feel unwell, seek medical advice immediately</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 xml:space="preserve">   (show the label where possible). After contact with skin, wash</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 xml:space="preserve">   immediately with plenty of water. </w:t>
      </w:r>
    </w:p>
    <w:p w:rsidR="001D7987" w:rsidRPr="00D65440" w:rsidRDefault="001D7987" w:rsidP="001D7987">
      <w:pPr>
        <w:pStyle w:val="PlainText"/>
        <w:rPr>
          <w:rFonts w:ascii="Courier New" w:hAnsi="Courier New" w:cs="Courier New"/>
          <w:sz w:val="20"/>
          <w:szCs w:val="20"/>
        </w:rPr>
      </w:pP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Limit  .05 ppm</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Limit  .15 ppm</w:t>
      </w:r>
    </w:p>
    <w:p w:rsidR="001D7987" w:rsidRPr="00D65440" w:rsidRDefault="001D7987" w:rsidP="001D7987">
      <w:pPr>
        <w:pStyle w:val="PlainText"/>
        <w:rPr>
          <w:rFonts w:ascii="Courier New" w:hAnsi="Courier New" w:cs="Courier New"/>
          <w:sz w:val="20"/>
          <w:szCs w:val="20"/>
        </w:rPr>
      </w:pPr>
      <w:r w:rsidRPr="00D65440">
        <w:rPr>
          <w:rFonts w:ascii="Courier New" w:hAnsi="Courier New" w:cs="Courier New"/>
          <w:sz w:val="20"/>
          <w:szCs w:val="20"/>
        </w:rPr>
        <w:t xml:space="preserve">   DOE Ceiling Limit .243 ppm</w:t>
      </w:r>
    </w:p>
    <w:p w:rsidR="001D7987" w:rsidRPr="00D65440" w:rsidRDefault="001D7987" w:rsidP="001D7987">
      <w:pPr>
        <w:pStyle w:val="PlainText"/>
        <w:rPr>
          <w:rFonts w:ascii="Courier New" w:hAnsi="Courier New" w:cs="Courier New"/>
          <w:sz w:val="20"/>
          <w:szCs w:val="20"/>
        </w:rPr>
      </w:pPr>
    </w:p>
    <w:p w:rsidR="001D7987" w:rsidRPr="00D65440" w:rsidRDefault="001D7987" w:rsidP="001D7987">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1D7987">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987"/>
    <w:rsid w:val="001D7987"/>
    <w:rsid w:val="003F40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D798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7987"/>
    <w:rPr>
      <w:rFonts w:ascii="Courier New" w:eastAsiaTheme="majorEastAsia" w:hAnsi="Courier New" w:cstheme="majorBidi"/>
      <w:b/>
      <w:bCs/>
      <w:sz w:val="20"/>
      <w:szCs w:val="28"/>
    </w:rPr>
  </w:style>
  <w:style w:type="paragraph" w:styleId="NoSpacing">
    <w:name w:val="No Spacing"/>
    <w:autoRedefine/>
    <w:uiPriority w:val="1"/>
    <w:qFormat/>
    <w:rsid w:val="001D7987"/>
    <w:pPr>
      <w:spacing w:after="0" w:line="240" w:lineRule="auto"/>
      <w:jc w:val="both"/>
    </w:pPr>
    <w:rPr>
      <w:sz w:val="18"/>
    </w:rPr>
  </w:style>
  <w:style w:type="paragraph" w:styleId="PlainText">
    <w:name w:val="Plain Text"/>
    <w:basedOn w:val="Normal"/>
    <w:link w:val="PlainTextChar"/>
    <w:uiPriority w:val="99"/>
    <w:unhideWhenUsed/>
    <w:rsid w:val="001D798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D7987"/>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D798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7987"/>
    <w:rPr>
      <w:rFonts w:ascii="Courier New" w:eastAsiaTheme="majorEastAsia" w:hAnsi="Courier New" w:cstheme="majorBidi"/>
      <w:b/>
      <w:bCs/>
      <w:sz w:val="20"/>
      <w:szCs w:val="28"/>
    </w:rPr>
  </w:style>
  <w:style w:type="paragraph" w:styleId="NoSpacing">
    <w:name w:val="No Spacing"/>
    <w:autoRedefine/>
    <w:uiPriority w:val="1"/>
    <w:qFormat/>
    <w:rsid w:val="001D7987"/>
    <w:pPr>
      <w:spacing w:after="0" w:line="240" w:lineRule="auto"/>
      <w:jc w:val="both"/>
    </w:pPr>
    <w:rPr>
      <w:sz w:val="18"/>
    </w:rPr>
  </w:style>
  <w:style w:type="paragraph" w:styleId="PlainText">
    <w:name w:val="Plain Text"/>
    <w:basedOn w:val="Normal"/>
    <w:link w:val="PlainTextChar"/>
    <w:uiPriority w:val="99"/>
    <w:unhideWhenUsed/>
    <w:rsid w:val="001D798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D7987"/>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598</Words>
  <Characters>3409</Characters>
  <Application>Microsoft Office Word</Application>
  <DocSecurity>0</DocSecurity>
  <Lines>28</Lines>
  <Paragraphs>7</Paragraphs>
  <ScaleCrop>false</ScaleCrop>
  <Company/>
  <LinksUpToDate>false</LinksUpToDate>
  <CharactersWithSpaces>4000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2012-08-15T17:44:00Z</dcterms:created>
  <dcterms:modified xsi:type="dcterms:W3CDTF">2012-08-15T17:44:00Z</dcterms:modified>
</cp:coreProperties>
</file>