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C9B" w:rsidRPr="00B10239" w:rsidRDefault="00844C9B" w:rsidP="00844C9B">
      <w:pPr>
        <w:pStyle w:val="Heading1"/>
      </w:pPr>
      <w:r w:rsidRPr="00B10239">
        <w:t>GONADOTROPIN    CAS # 9002704</w:t>
      </w:r>
    </w:p>
    <w:p w:rsidR="00844C9B" w:rsidRPr="00B10239" w:rsidRDefault="00844C9B" w:rsidP="00844C9B">
      <w:pPr>
        <w:pStyle w:val="PlainText"/>
        <w:rPr>
          <w:rFonts w:ascii="Courier New" w:hAnsi="Courier New" w:cs="Courier New"/>
          <w:sz w:val="20"/>
        </w:rPr>
      </w:pP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844C9B" w:rsidRPr="00B10239" w:rsidRDefault="00844C9B" w:rsidP="00844C9B">
      <w:pPr>
        <w:pStyle w:val="PlainText"/>
        <w:rPr>
          <w:rFonts w:ascii="Courier New" w:hAnsi="Courier New" w:cs="Courier New"/>
          <w:sz w:val="20"/>
        </w:rPr>
      </w:pP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w:t>
      </w:r>
      <w:proofErr w:type="gramStart"/>
      <w:r w:rsidRPr="00B10239">
        <w:rPr>
          <w:rFonts w:ascii="Courier New" w:hAnsi="Courier New" w:cs="Courier New"/>
          <w:sz w:val="20"/>
        </w:rPr>
        <w:t>J   K   .</w:t>
      </w:r>
      <w:proofErr w:type="gramEnd"/>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0      </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ACUTE TOXICTY RISK INDEX 3.1 - LD50   387.1 mg/Kg</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844C9B" w:rsidRPr="00B10239" w:rsidRDefault="00844C9B" w:rsidP="00844C9B">
      <w:pPr>
        <w:pStyle w:val="PlainText"/>
        <w:rPr>
          <w:rFonts w:ascii="Courier New" w:hAnsi="Courier New" w:cs="Courier New"/>
          <w:sz w:val="20"/>
        </w:rPr>
      </w:pP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ROUTE OF EXPOSURE</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Toxic if absorbed through skin.</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Inhalation: Toxic if inhaled. Material may be irritating to</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mucous</w:t>
      </w:r>
      <w:proofErr w:type="gramEnd"/>
      <w:r w:rsidRPr="00B10239">
        <w:rPr>
          <w:rFonts w:ascii="Courier New" w:hAnsi="Courier New" w:cs="Courier New"/>
          <w:sz w:val="20"/>
        </w:rPr>
        <w:t xml:space="preserve"> membranes and upper respiratory tract.</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Ingestion: Toxic if swallowed.</w:t>
      </w:r>
    </w:p>
    <w:p w:rsidR="00844C9B" w:rsidRPr="00B10239" w:rsidRDefault="00844C9B" w:rsidP="00844C9B">
      <w:pPr>
        <w:pStyle w:val="PlainText"/>
        <w:rPr>
          <w:rFonts w:ascii="Courier New" w:hAnsi="Courier New" w:cs="Courier New"/>
          <w:sz w:val="20"/>
        </w:rPr>
      </w:pP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TARGET ORGAN(S) OR SYSTEM(S)</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Reproductive system.</w:t>
      </w:r>
      <w:proofErr w:type="gramEnd"/>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SIGNS AND SYMPTOMS OF EXPOSURE</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Exposure can cause sensitiveity reactions, abdominal discomfort,</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ovarian</w:t>
      </w:r>
      <w:proofErr w:type="gramEnd"/>
      <w:r w:rsidRPr="00B10239">
        <w:rPr>
          <w:rFonts w:ascii="Courier New" w:hAnsi="Courier New" w:cs="Courier New"/>
          <w:sz w:val="20"/>
        </w:rPr>
        <w:t xml:space="preserve"> rupture, and intraperitoneal hemorrhage.</w:t>
      </w:r>
    </w:p>
    <w:p w:rsidR="00844C9B" w:rsidRPr="00B10239" w:rsidRDefault="00844C9B" w:rsidP="00844C9B">
      <w:pPr>
        <w:pStyle w:val="PlainText"/>
        <w:rPr>
          <w:rFonts w:ascii="Courier New" w:hAnsi="Courier New" w:cs="Courier New"/>
          <w:sz w:val="20"/>
        </w:rPr>
      </w:pP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PHYSICAL CHARACTERISTICS</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PHYSICAL STATE:  Solid</w:t>
      </w:r>
    </w:p>
    <w:p w:rsidR="00844C9B" w:rsidRPr="00B10239" w:rsidRDefault="00844C9B" w:rsidP="00844C9B">
      <w:pPr>
        <w:pStyle w:val="PlainText"/>
        <w:rPr>
          <w:rFonts w:ascii="Courier New" w:hAnsi="Courier New" w:cs="Courier New"/>
          <w:sz w:val="20"/>
        </w:rPr>
      </w:pP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SEGREGATION: SHELF # 2</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STORAGE GROUP(S):</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g - Non-Reactive/Non-Hazardous</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WASTE CHARACTERISTIC HAZARD:   TOXIC</w:t>
      </w:r>
    </w:p>
    <w:p w:rsidR="00844C9B" w:rsidRPr="00B10239" w:rsidRDefault="00844C9B" w:rsidP="00844C9B">
      <w:pPr>
        <w:pStyle w:val="PlainText"/>
        <w:rPr>
          <w:rFonts w:ascii="Courier New" w:hAnsi="Courier New" w:cs="Courier New"/>
          <w:sz w:val="20"/>
        </w:rPr>
      </w:pP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844C9B" w:rsidRPr="00B10239" w:rsidRDefault="00844C9B" w:rsidP="00844C9B">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Store at -20°C</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Keep tightly closed.</w:t>
      </w:r>
    </w:p>
    <w:p w:rsidR="00844C9B" w:rsidRPr="00B10239" w:rsidRDefault="00844C9B" w:rsidP="00844C9B">
      <w:pPr>
        <w:pStyle w:val="PlainText"/>
        <w:rPr>
          <w:rFonts w:ascii="Courier New" w:hAnsi="Courier New" w:cs="Courier New"/>
          <w:sz w:val="20"/>
        </w:rPr>
      </w:pP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REACTIVE PROPERTIES</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HANDLING: Do not breathe dust. Do not get in eyes, on skin, on clothing.</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-20°C</w:t>
      </w:r>
    </w:p>
    <w:p w:rsidR="00844C9B" w:rsidRPr="00B10239" w:rsidRDefault="00844C9B" w:rsidP="00844C9B">
      <w:pPr>
        <w:pStyle w:val="PlainText"/>
        <w:rPr>
          <w:rFonts w:ascii="Courier New" w:hAnsi="Courier New" w:cs="Courier New"/>
          <w:sz w:val="20"/>
        </w:rPr>
      </w:pP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GLOBALLY HARMONIZED SYSTEM OF CLASSIFICATION</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EU ADDITIONAL CLASSIFICATION</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Symbol of Danger: T</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Indication of Danger: Toxic.</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R: 25</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Risk Statements: Toxic if swallowed.</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S: 45</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t xml:space="preserve">   Safety Statements: In case of accident or if you feel unwell,</w:t>
      </w:r>
    </w:p>
    <w:p w:rsidR="00844C9B" w:rsidRPr="00B10239" w:rsidRDefault="00844C9B" w:rsidP="00844C9B">
      <w:pPr>
        <w:pStyle w:val="PlainText"/>
        <w:rPr>
          <w:rFonts w:ascii="Courier New" w:hAnsi="Courier New" w:cs="Courier New"/>
          <w:sz w:val="20"/>
        </w:rPr>
      </w:pPr>
      <w:r w:rsidRPr="00B10239">
        <w:rPr>
          <w:rFonts w:ascii="Courier New" w:hAnsi="Courier New" w:cs="Courier New"/>
          <w:sz w:val="20"/>
        </w:rPr>
        <w:lastRenderedPageBreak/>
        <w:t xml:space="preserve">   </w:t>
      </w:r>
      <w:proofErr w:type="gramStart"/>
      <w:r w:rsidRPr="00B10239">
        <w:rPr>
          <w:rFonts w:ascii="Courier New" w:hAnsi="Courier New" w:cs="Courier New"/>
          <w:sz w:val="20"/>
        </w:rPr>
        <w:t>seek</w:t>
      </w:r>
      <w:proofErr w:type="gramEnd"/>
      <w:r w:rsidRPr="00B10239">
        <w:rPr>
          <w:rFonts w:ascii="Courier New" w:hAnsi="Courier New" w:cs="Courier New"/>
          <w:sz w:val="20"/>
        </w:rPr>
        <w:t xml:space="preserve"> medical advice immediately (show the label where possible).</w:t>
      </w:r>
    </w:p>
    <w:p w:rsidR="00844C9B" w:rsidRPr="00B10239" w:rsidRDefault="00844C9B" w:rsidP="00844C9B">
      <w:pPr>
        <w:pStyle w:val="PlainText"/>
        <w:rPr>
          <w:rFonts w:ascii="Courier New" w:hAnsi="Courier New" w:cs="Courier New"/>
          <w:sz w:val="20"/>
        </w:rPr>
      </w:pPr>
    </w:p>
    <w:p w:rsidR="00844C9B" w:rsidRPr="00B10239" w:rsidRDefault="00844C9B" w:rsidP="00844C9B">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C9B"/>
    <w:rsid w:val="00844C9B"/>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44C9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C9B"/>
    <w:rPr>
      <w:rFonts w:ascii="Courier New" w:eastAsia="Times New Roman" w:hAnsi="Courier New" w:cs="Times New Roman"/>
      <w:b/>
      <w:bCs/>
      <w:sz w:val="20"/>
      <w:szCs w:val="28"/>
    </w:rPr>
  </w:style>
  <w:style w:type="paragraph" w:styleId="NoSpacing">
    <w:name w:val="No Spacing"/>
    <w:autoRedefine/>
    <w:uiPriority w:val="1"/>
    <w:qFormat/>
    <w:rsid w:val="00844C9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44C9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44C9B"/>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44C9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C9B"/>
    <w:rPr>
      <w:rFonts w:ascii="Courier New" w:eastAsia="Times New Roman" w:hAnsi="Courier New" w:cs="Times New Roman"/>
      <w:b/>
      <w:bCs/>
      <w:sz w:val="20"/>
      <w:szCs w:val="28"/>
    </w:rPr>
  </w:style>
  <w:style w:type="paragraph" w:styleId="NoSpacing">
    <w:name w:val="No Spacing"/>
    <w:autoRedefine/>
    <w:uiPriority w:val="1"/>
    <w:qFormat/>
    <w:rsid w:val="00844C9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44C9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44C9B"/>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2113</Characters>
  <Application>Microsoft Office Word</Application>
  <DocSecurity>0</DocSecurity>
  <Lines>17</Lines>
  <Paragraphs>4</Paragraphs>
  <ScaleCrop>false</ScaleCrop>
  <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2012-09-06T05:42:00Z</dcterms:created>
  <dcterms:modified xsi:type="dcterms:W3CDTF">2012-09-06T05:42:00Z</dcterms:modified>
</cp:coreProperties>
</file>