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8D8" w:rsidRPr="00443046" w:rsidRDefault="00F368D8" w:rsidP="00F368D8">
      <w:pPr>
        <w:pStyle w:val="Heading1"/>
      </w:pPr>
      <w:r w:rsidRPr="00443046">
        <w:t>MERCURIC BROMIDE    CAS # 7789471   HAZARDOUS CHEMICAL OF CONCERN</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A  Special Carcinogen        E  Dermal Hazard   I  Neurotoxin</w:t>
      </w:r>
    </w:p>
    <w:p w:rsidR="00F368D8" w:rsidRPr="00443046" w:rsidRDefault="00F368D8" w:rsidP="00F368D8">
      <w:pPr>
        <w:pStyle w:val="PlainText"/>
        <w:rPr>
          <w:rFonts w:ascii="Courier New" w:hAnsi="Courier New" w:cs="Courier New"/>
        </w:rPr>
      </w:pPr>
      <w:r w:rsidRPr="00443046">
        <w:rPr>
          <w:rFonts w:ascii="Courier New" w:hAnsi="Courier New" w:cs="Courier New"/>
        </w:rPr>
        <w:t>B  Human Terato\Repro Haz    F  Corrosive       J  Suspect Carcinogen</w:t>
      </w:r>
    </w:p>
    <w:p w:rsidR="00F368D8" w:rsidRPr="00443046" w:rsidRDefault="00F368D8" w:rsidP="00F368D8">
      <w:pPr>
        <w:pStyle w:val="PlainText"/>
        <w:rPr>
          <w:rFonts w:ascii="Courier New" w:hAnsi="Courier New" w:cs="Courier New"/>
        </w:rPr>
      </w:pPr>
      <w:r w:rsidRPr="00443046">
        <w:rPr>
          <w:rFonts w:ascii="Courier New" w:hAnsi="Courier New" w:cs="Courier New"/>
        </w:rPr>
        <w:t>C  Highly Toxic              G  Eye Damage      K  Suspect Terato\Repro Haz</w:t>
      </w:r>
    </w:p>
    <w:p w:rsidR="00F368D8" w:rsidRPr="00443046" w:rsidRDefault="00F368D8" w:rsidP="00F368D8">
      <w:pPr>
        <w:pStyle w:val="PlainText"/>
        <w:rPr>
          <w:rFonts w:ascii="Courier New" w:hAnsi="Courier New" w:cs="Courier New"/>
        </w:rPr>
      </w:pPr>
      <w:r w:rsidRPr="00443046">
        <w:rPr>
          <w:rFonts w:ascii="Courier New" w:hAnsi="Courier New" w:cs="Courier New"/>
        </w:rPr>
        <w:t>D  Inhalation Hazard         H  STEL            L  Sensitizers</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HAZARD INDEX    .   .   C   D   E   .   .   .   I   J   K   .</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NFPA HAZARD CODES (H,F,R,O)  0   0   0      </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EXTREMELY TOXIC - DESIGNATED AREA MAY BE REQUIRED</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ACUTE TOXICTY RISK INDEX 4.1 - LD50    40.0 mg/Kg</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NEUROTOXIC - RISK INDEX   4.0</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INHALATION HAZARD  INHALATION RISK INDEX   2.3 - LC50         </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ROUTE OF EXPOSURE</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respiratory tract.</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Multiple Routes: May be fatal if inhaled, swallowed, or absorbed</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through skin. Causes eye and skin irritation.</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w:t>
      </w:r>
    </w:p>
    <w:p w:rsidR="00F368D8" w:rsidRPr="00443046" w:rsidRDefault="00F368D8" w:rsidP="00F368D8">
      <w:pPr>
        <w:pStyle w:val="PlainText"/>
        <w:rPr>
          <w:rFonts w:ascii="Courier New" w:hAnsi="Courier New" w:cs="Courier New"/>
        </w:rPr>
      </w:pPr>
      <w:r w:rsidRPr="00443046">
        <w:rPr>
          <w:rFonts w:ascii="Courier New" w:hAnsi="Courier New" w:cs="Courier New"/>
        </w:rPr>
        <w:t>TARGET ORGAN(S) OR SYSTEM(S)</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Kidneys. G.I. System. Nerves.</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w:t>
      </w:r>
    </w:p>
    <w:p w:rsidR="00F368D8" w:rsidRPr="00443046" w:rsidRDefault="00F368D8" w:rsidP="00F368D8">
      <w:pPr>
        <w:pStyle w:val="PlainText"/>
        <w:rPr>
          <w:rFonts w:ascii="Courier New" w:hAnsi="Courier New" w:cs="Courier New"/>
        </w:rPr>
      </w:pPr>
      <w:r w:rsidRPr="00443046">
        <w:rPr>
          <w:rFonts w:ascii="Courier New" w:hAnsi="Courier New" w:cs="Courier New"/>
        </w:rPr>
        <w:t>SIGNS AND SYMPTOMS OF EXPOSURE</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Prolonged exposure can cause: Neurotoxic effects.</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w:t>
      </w:r>
    </w:p>
    <w:p w:rsidR="00F368D8" w:rsidRPr="00443046" w:rsidRDefault="00F368D8" w:rsidP="00F368D8">
      <w:pPr>
        <w:pStyle w:val="PlainText"/>
        <w:rPr>
          <w:rFonts w:ascii="Courier New" w:hAnsi="Courier New" w:cs="Courier New"/>
        </w:rPr>
      </w:pPr>
      <w:r w:rsidRPr="00443046">
        <w:rPr>
          <w:rFonts w:ascii="Courier New" w:hAnsi="Courier New" w:cs="Courier New"/>
        </w:rPr>
        <w:t>CONDITIONS AGGRAVATED BY EXPOSURE</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May cause nervous system disturbances.</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PHYSICAL CHARACTERISTICS</w:t>
      </w:r>
    </w:p>
    <w:p w:rsidR="00F368D8" w:rsidRPr="00443046" w:rsidRDefault="00F368D8" w:rsidP="00F368D8">
      <w:pPr>
        <w:pStyle w:val="PlainText"/>
        <w:rPr>
          <w:rFonts w:ascii="Courier New" w:hAnsi="Courier New" w:cs="Courier New"/>
        </w:rPr>
      </w:pPr>
      <w:r w:rsidRPr="00443046">
        <w:rPr>
          <w:rFonts w:ascii="Courier New" w:hAnsi="Courier New" w:cs="Courier New"/>
        </w:rPr>
        <w:t>PHYSICAL STATE:  Solid</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VAPOR PRESSURE .150 mm Hg @ 20 °C</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SEGREGATION: SHELF # 2</w:t>
      </w:r>
    </w:p>
    <w:p w:rsidR="00F368D8" w:rsidRPr="00443046" w:rsidRDefault="00F368D8" w:rsidP="00F368D8">
      <w:pPr>
        <w:pStyle w:val="PlainText"/>
        <w:rPr>
          <w:rFonts w:ascii="Courier New" w:hAnsi="Courier New" w:cs="Courier New"/>
        </w:rPr>
      </w:pPr>
      <w:r w:rsidRPr="00443046">
        <w:rPr>
          <w:rFonts w:ascii="Courier New" w:hAnsi="Courier New" w:cs="Courier New"/>
        </w:rPr>
        <w:t>STORAGE GROUP(S):</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g - Non-Reactive/Non-Hazardous</w:t>
      </w:r>
    </w:p>
    <w:p w:rsidR="00F368D8" w:rsidRPr="00443046" w:rsidRDefault="00F368D8" w:rsidP="00F368D8">
      <w:pPr>
        <w:pStyle w:val="PlainText"/>
        <w:rPr>
          <w:rFonts w:ascii="Courier New" w:hAnsi="Courier New" w:cs="Courier New"/>
        </w:rPr>
      </w:pPr>
      <w:r w:rsidRPr="00443046">
        <w:rPr>
          <w:rFonts w:ascii="Courier New" w:hAnsi="Courier New" w:cs="Courier New"/>
        </w:rPr>
        <w:t>WASTE CHARACTERISTIC HAZARD:   TOXIC</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INCOMPATIBILITIES:Strong oxidizing agents A mixture of this product and</w:t>
      </w:r>
    </w:p>
    <w:p w:rsidR="00F368D8" w:rsidRPr="00443046" w:rsidRDefault="00F368D8" w:rsidP="00F368D8">
      <w:pPr>
        <w:pStyle w:val="PlainText"/>
        <w:rPr>
          <w:rFonts w:ascii="Courier New" w:hAnsi="Courier New" w:cs="Courier New"/>
        </w:rPr>
      </w:pPr>
      <w:r w:rsidRPr="00443046">
        <w:rPr>
          <w:rFonts w:ascii="Courier New" w:hAnsi="Courier New" w:cs="Courier New"/>
        </w:rPr>
        <w:t>sodium or potassium will explode on impact.</w:t>
      </w:r>
    </w:p>
    <w:p w:rsidR="00F368D8" w:rsidRPr="00443046" w:rsidRDefault="00F368D8" w:rsidP="00F368D8">
      <w:pPr>
        <w:pStyle w:val="PlainText"/>
        <w:rPr>
          <w:rFonts w:ascii="Courier New" w:hAnsi="Courier New" w:cs="Courier New"/>
        </w:rPr>
      </w:pPr>
      <w:r w:rsidRPr="00443046">
        <w:rPr>
          <w:rFonts w:ascii="Courier New" w:hAnsi="Courier New" w:cs="Courier New"/>
        </w:rPr>
        <w:t>FIRE EXTINGUISHER:  Noncombustible. Use extinguishing media appropriate</w:t>
      </w:r>
    </w:p>
    <w:p w:rsidR="00F368D8" w:rsidRPr="00443046" w:rsidRDefault="00F368D8" w:rsidP="00F368D8">
      <w:pPr>
        <w:pStyle w:val="PlainText"/>
        <w:rPr>
          <w:rFonts w:ascii="Courier New" w:hAnsi="Courier New" w:cs="Courier New"/>
        </w:rPr>
      </w:pPr>
      <w:r w:rsidRPr="00443046">
        <w:rPr>
          <w:rFonts w:ascii="Courier New" w:hAnsi="Courier New" w:cs="Courier New"/>
        </w:rPr>
        <w:t>tosurrounding fire conditions.</w:t>
      </w:r>
    </w:p>
    <w:p w:rsidR="00F368D8" w:rsidRPr="00443046" w:rsidRDefault="00F368D8" w:rsidP="00F368D8">
      <w:pPr>
        <w:pStyle w:val="PlainText"/>
        <w:rPr>
          <w:rFonts w:ascii="Courier New" w:hAnsi="Courier New" w:cs="Courier New"/>
        </w:rPr>
      </w:pPr>
      <w:r w:rsidRPr="00443046">
        <w:rPr>
          <w:rFonts w:ascii="Courier New" w:hAnsi="Courier New" w:cs="Courier New"/>
        </w:rPr>
        <w:t>TOXIC EMISSIONS WHEN BURNED: Mercury/mercury oxides Hydrogen bromide gas</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REACTIVE PROPERTIES</w:t>
      </w:r>
    </w:p>
    <w:p w:rsidR="00F368D8" w:rsidRPr="00443046" w:rsidRDefault="00F368D8" w:rsidP="00F368D8">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Avoid all contact STORAGE: Keep tightly closed. Store in a cool dry place.    </w:t>
      </w:r>
    </w:p>
    <w:p w:rsidR="00F368D8" w:rsidRPr="00443046" w:rsidRDefault="00F368D8" w:rsidP="00F368D8">
      <w:pPr>
        <w:pStyle w:val="PlainText"/>
        <w:rPr>
          <w:rFonts w:ascii="Courier New" w:hAnsi="Courier New" w:cs="Courier New"/>
        </w:rPr>
      </w:pPr>
    </w:p>
    <w:p w:rsidR="00F368D8" w:rsidRPr="00443046" w:rsidRDefault="00F368D8" w:rsidP="00F368D8">
      <w:pPr>
        <w:pStyle w:val="PlainText"/>
        <w:rPr>
          <w:rFonts w:ascii="Courier New" w:hAnsi="Courier New" w:cs="Courier New"/>
        </w:rPr>
      </w:pPr>
      <w:r w:rsidRPr="00443046">
        <w:rPr>
          <w:rFonts w:ascii="Courier New" w:hAnsi="Courier New" w:cs="Courier New"/>
        </w:rPr>
        <w:t>GLOBALLY HARMONIZED SYSTEM OF CLASSIFICATION</w:t>
      </w:r>
    </w:p>
    <w:p w:rsidR="00F368D8" w:rsidRPr="00443046" w:rsidRDefault="00F368D8" w:rsidP="00F368D8">
      <w:pPr>
        <w:pStyle w:val="PlainText"/>
        <w:rPr>
          <w:rFonts w:ascii="Courier New" w:hAnsi="Courier New" w:cs="Courier New"/>
        </w:rPr>
      </w:pPr>
      <w:r w:rsidRPr="00443046">
        <w:rPr>
          <w:rFonts w:ascii="Courier New" w:hAnsi="Courier New" w:cs="Courier New"/>
        </w:rPr>
        <w:t>EU DIRECTIVES CLASSIFICATIO   Symbol of Danger: T+ N</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Indication of Danger: Very toxic. Dangerous for the environment.</w:t>
      </w:r>
    </w:p>
    <w:p w:rsidR="00F368D8" w:rsidRPr="00443046" w:rsidRDefault="00F368D8" w:rsidP="00F368D8">
      <w:pPr>
        <w:pStyle w:val="PlainText"/>
        <w:rPr>
          <w:rFonts w:ascii="Courier New" w:hAnsi="Courier New" w:cs="Courier New"/>
        </w:rPr>
      </w:pPr>
      <w:r w:rsidRPr="00443046">
        <w:rPr>
          <w:rFonts w:ascii="Courier New" w:hAnsi="Courier New" w:cs="Courier New"/>
        </w:rPr>
        <w:lastRenderedPageBreak/>
        <w:t xml:space="preserve">   R: 26/27/28 33 50/53</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Risk Statements: Very toxic by inhalation, in contact with skin</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and if swallowed. Danger of cumulative effects. Very toxic to</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aquatic organisms, may cause long-term adverse effects in the</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aquatic environment.</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S: 13 28 45 60 61</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Safety Statements: Keep away from food, drink, and animal</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feedingstuffs. After contact with skin, wash immediately with</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plenty of soap-suds. In case of accident or if you feel unwell,</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seek medical advice immediately (show the label where possible).</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This material and its container must be disposed of as hazardous</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waste. Avoid release to the environment. Refer to special</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instructions/safety data sheets.</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w:t>
      </w:r>
    </w:p>
    <w:p w:rsidR="00F368D8" w:rsidRPr="00443046" w:rsidRDefault="00F368D8" w:rsidP="00F368D8">
      <w:pPr>
        <w:pStyle w:val="PlainText"/>
        <w:rPr>
          <w:rFonts w:ascii="Courier New" w:hAnsi="Courier New" w:cs="Courier New"/>
        </w:rPr>
      </w:pPr>
      <w:r w:rsidRPr="00443046">
        <w:rPr>
          <w:rFonts w:ascii="Courier New" w:hAnsi="Courier New" w:cs="Courier New"/>
        </w:rPr>
        <w:t xml:space="preserve">  Immediately Dangerous to Life and Health  10 mg/m3</w:t>
      </w:r>
    </w:p>
    <w:p w:rsidR="00F368D8" w:rsidRPr="00443046" w:rsidRDefault="00F368D8" w:rsidP="00F368D8">
      <w:pPr>
        <w:pStyle w:val="PlainText"/>
        <w:rPr>
          <w:rFonts w:ascii="Courier New" w:hAnsi="Courier New" w:cs="Courier New"/>
        </w:rPr>
      </w:pPr>
    </w:p>
    <w:p w:rsidR="00F368D8" w:rsidRPr="00443046" w:rsidRDefault="00F368D8" w:rsidP="00F368D8">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8D8"/>
    <w:rsid w:val="00B26788"/>
    <w:rsid w:val="00F36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68D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8D8"/>
    <w:rPr>
      <w:rFonts w:ascii="Courier New" w:eastAsiaTheme="majorEastAsia" w:hAnsi="Courier New" w:cstheme="majorBidi"/>
      <w:b/>
      <w:bCs/>
      <w:sz w:val="20"/>
      <w:szCs w:val="28"/>
    </w:rPr>
  </w:style>
  <w:style w:type="paragraph" w:styleId="NoSpacing">
    <w:name w:val="No Spacing"/>
    <w:autoRedefine/>
    <w:uiPriority w:val="1"/>
    <w:qFormat/>
    <w:rsid w:val="00F368D8"/>
    <w:pPr>
      <w:spacing w:after="0" w:line="240" w:lineRule="auto"/>
      <w:jc w:val="both"/>
    </w:pPr>
    <w:rPr>
      <w:sz w:val="18"/>
    </w:rPr>
  </w:style>
  <w:style w:type="paragraph" w:styleId="PlainText">
    <w:name w:val="Plain Text"/>
    <w:basedOn w:val="Normal"/>
    <w:link w:val="PlainTextChar"/>
    <w:uiPriority w:val="99"/>
    <w:unhideWhenUsed/>
    <w:rsid w:val="00F368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68D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68D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8D8"/>
    <w:rPr>
      <w:rFonts w:ascii="Courier New" w:eastAsiaTheme="majorEastAsia" w:hAnsi="Courier New" w:cstheme="majorBidi"/>
      <w:b/>
      <w:bCs/>
      <w:sz w:val="20"/>
      <w:szCs w:val="28"/>
    </w:rPr>
  </w:style>
  <w:style w:type="paragraph" w:styleId="NoSpacing">
    <w:name w:val="No Spacing"/>
    <w:autoRedefine/>
    <w:uiPriority w:val="1"/>
    <w:qFormat/>
    <w:rsid w:val="00F368D8"/>
    <w:pPr>
      <w:spacing w:after="0" w:line="240" w:lineRule="auto"/>
      <w:jc w:val="both"/>
    </w:pPr>
    <w:rPr>
      <w:sz w:val="18"/>
    </w:rPr>
  </w:style>
  <w:style w:type="paragraph" w:styleId="PlainText">
    <w:name w:val="Plain Text"/>
    <w:basedOn w:val="Normal"/>
    <w:link w:val="PlainTextChar"/>
    <w:uiPriority w:val="99"/>
    <w:unhideWhenUsed/>
    <w:rsid w:val="00F368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68D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2012-09-06T11:23:00Z</dcterms:created>
  <dcterms:modified xsi:type="dcterms:W3CDTF">2012-09-06T11:23:00Z</dcterms:modified>
</cp:coreProperties>
</file>